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556D1E30" w:rsidR="00521626" w:rsidRPr="00D95AA4" w:rsidRDefault="007E1106" w:rsidP="000B1FDE">
            <w:pPr>
              <w:rPr>
                <w:rFonts w:ascii="Arial" w:hAnsi="Arial" w:cs="Arial"/>
                <w:szCs w:val="24"/>
              </w:rPr>
            </w:pPr>
            <w:r>
              <w:rPr>
                <w:rFonts w:ascii="Arial" w:hAnsi="Arial" w:cs="Arial"/>
                <w:szCs w:val="24"/>
              </w:rPr>
              <w:t>January 2023</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6E108B42" w:rsidR="00521626" w:rsidRPr="00D95AA4" w:rsidRDefault="007E1106" w:rsidP="000B1FDE">
            <w:pPr>
              <w:rPr>
                <w:rFonts w:ascii="Arial" w:hAnsi="Arial" w:cs="Arial"/>
                <w:szCs w:val="24"/>
              </w:rPr>
            </w:pPr>
            <w:r>
              <w:rPr>
                <w:rFonts w:ascii="Arial" w:hAnsi="Arial" w:cs="Arial"/>
                <w:szCs w:val="24"/>
              </w:rPr>
              <w:t>2</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60C70703"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15C47DE0" w:rsidR="007B1F10" w:rsidRPr="00D95AA4" w:rsidRDefault="00D95AA4" w:rsidP="00C036B2">
            <w:pPr>
              <w:jc w:val="center"/>
              <w:rPr>
                <w:rFonts w:ascii="Arial" w:hAnsi="Arial" w:cs="Arial"/>
                <w:szCs w:val="24"/>
              </w:rPr>
            </w:pPr>
            <w:r w:rsidRPr="00D95AA4">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7663BBDA" w14:textId="3A483D68" w:rsidR="00DC7CFF" w:rsidRDefault="000A4AD9" w:rsidP="002F48B0">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47D92761" w14:textId="77777777" w:rsidR="00F77B72" w:rsidRPr="00F77B72" w:rsidRDefault="00F77B72" w:rsidP="00F77B72">
      <w:pPr>
        <w:spacing w:after="0" w:line="240" w:lineRule="auto"/>
        <w:rPr>
          <w:rFonts w:ascii="Calibri" w:eastAsia="Times New Roman" w:hAnsi="Calibri" w:cs="Calibri"/>
          <w:color w:val="000000"/>
          <w:lang w:eastAsia="en-GB"/>
        </w:rPr>
      </w:pPr>
      <w:r w:rsidRPr="00F77B72">
        <w:rPr>
          <w:rFonts w:ascii="Calibri" w:eastAsia="Times New Roman" w:hAnsi="Calibri" w:cs="Calibri"/>
          <w:color w:val="000000"/>
          <w:lang w:eastAsia="en-GB"/>
        </w:rPr>
        <w:t> </w:t>
      </w:r>
    </w:p>
    <w:p w14:paraId="47899CA7" w14:textId="77777777" w:rsidR="007E1106" w:rsidRDefault="007E1106" w:rsidP="007E1106">
      <w:pPr>
        <w:rPr>
          <w:lang w:eastAsia="en-GB"/>
        </w:rPr>
      </w:pPr>
      <w:r>
        <w:rPr>
          <w:lang w:eastAsia="en-GB"/>
        </w:rPr>
        <w:t xml:space="preserve">Name of Pharmacy: </w:t>
      </w:r>
      <w:r>
        <w:rPr>
          <w:b/>
          <w:bCs/>
          <w:lang w:eastAsia="en-GB"/>
        </w:rPr>
        <w:t>Thornbury Pharmacy</w:t>
      </w:r>
    </w:p>
    <w:p w14:paraId="669B11EE" w14:textId="034134A9" w:rsidR="007E1106" w:rsidRPr="007E1106" w:rsidRDefault="007E1106" w:rsidP="007E1106">
      <w:pPr>
        <w:rPr>
          <w:b/>
          <w:bCs/>
          <w:lang w:eastAsia="en-GB"/>
        </w:rPr>
      </w:pPr>
      <w:r>
        <w:rPr>
          <w:lang w:eastAsia="en-GB"/>
        </w:rPr>
        <w:t xml:space="preserve">Address:  </w:t>
      </w:r>
      <w:r>
        <w:rPr>
          <w:b/>
          <w:bCs/>
          <w:lang w:eastAsia="en-GB"/>
        </w:rPr>
        <w:t>8-10 Horseshoe Lane Thornbury BS35 2AZ</w:t>
      </w:r>
    </w:p>
    <w:p w14:paraId="6E8E6FBD" w14:textId="178160D5" w:rsidR="007E1106" w:rsidRDefault="007E1106" w:rsidP="007E1106">
      <w:pPr>
        <w:rPr>
          <w:b/>
          <w:bCs/>
          <w:lang w:eastAsia="en-GB"/>
        </w:rPr>
      </w:pPr>
      <w:r>
        <w:rPr>
          <w:lang w:eastAsia="en-GB"/>
        </w:rPr>
        <w:t xml:space="preserve">Please note that the above named pharmacy , further to notification to change supplementary opening hours is </w:t>
      </w:r>
      <w:r>
        <w:rPr>
          <w:b/>
          <w:bCs/>
          <w:lang w:eastAsia="en-GB"/>
        </w:rPr>
        <w:t xml:space="preserve">now closed at 18:00 instead of 18:30 (0.5 Hours earlier) Mon-Friday. </w:t>
      </w:r>
      <w:r>
        <w:rPr>
          <w:lang w:eastAsia="en-GB"/>
        </w:rPr>
        <w:t xml:space="preserve"> The change was </w:t>
      </w:r>
      <w:r>
        <w:rPr>
          <w:color w:val="000000"/>
          <w:lang w:eastAsia="en-GB"/>
        </w:rPr>
        <w:t>effect</w:t>
      </w:r>
      <w:r>
        <w:rPr>
          <w:lang w:eastAsia="en-GB"/>
        </w:rPr>
        <w:t>ive</w:t>
      </w:r>
      <w:r>
        <w:rPr>
          <w:color w:val="000000"/>
          <w:lang w:eastAsia="en-GB"/>
        </w:rPr>
        <w:t xml:space="preserve"> on </w:t>
      </w:r>
      <w:r>
        <w:rPr>
          <w:b/>
          <w:bCs/>
          <w:lang w:eastAsia="en-GB"/>
        </w:rPr>
        <w:t>1</w:t>
      </w:r>
      <w:r>
        <w:rPr>
          <w:b/>
          <w:bCs/>
          <w:color w:val="000000"/>
          <w:lang w:eastAsia="en-GB"/>
        </w:rPr>
        <w:t> </w:t>
      </w:r>
      <w:r>
        <w:rPr>
          <w:b/>
          <w:bCs/>
          <w:lang w:eastAsia="en-GB"/>
        </w:rPr>
        <w:t xml:space="preserve">January </w:t>
      </w:r>
      <w:r>
        <w:rPr>
          <w:b/>
          <w:bCs/>
          <w:color w:val="000000"/>
          <w:lang w:eastAsia="en-GB"/>
        </w:rPr>
        <w:t>202</w:t>
      </w:r>
      <w:r>
        <w:rPr>
          <w:b/>
          <w:bCs/>
          <w:lang w:eastAsia="en-GB"/>
        </w:rPr>
        <w:t>3</w:t>
      </w:r>
      <w:r>
        <w:rPr>
          <w:lang w:eastAsia="en-GB"/>
        </w:rPr>
        <w:t>;  a</w:t>
      </w:r>
      <w:r>
        <w:rPr>
          <w:color w:val="000000"/>
          <w:lang w:eastAsia="en-GB"/>
        </w:rPr>
        <w:t>pologies for the delayed notification;</w:t>
      </w:r>
      <w:r w:rsidRPr="007E1106">
        <w:rPr>
          <w:color w:val="000000"/>
          <w:lang w:eastAsia="en-GB"/>
        </w:rPr>
        <w:t xml:space="preserve"> </w:t>
      </w:r>
      <w:r w:rsidRPr="007E1106">
        <w:rPr>
          <w:lang w:eastAsia="en-GB"/>
        </w:rPr>
        <w:t>t</w:t>
      </w:r>
      <w:r w:rsidRPr="007E1106">
        <w:rPr>
          <w:color w:val="000000"/>
          <w:lang w:eastAsia="en-GB"/>
        </w:rPr>
        <w:t>he</w:t>
      </w:r>
      <w:r>
        <w:rPr>
          <w:color w:val="000000"/>
          <w:lang w:eastAsia="en-GB"/>
        </w:rPr>
        <w:t xml:space="preserve"> full opening hours will be as follows:</w:t>
      </w:r>
    </w:p>
    <w:p w14:paraId="596C7CE8" w14:textId="77777777" w:rsidR="007E1106" w:rsidRPr="007E1106" w:rsidRDefault="007E1106" w:rsidP="007E1106">
      <w:pPr>
        <w:rPr>
          <w:b/>
          <w:bCs/>
          <w:lang w:eastAsia="en-GB"/>
        </w:rPr>
      </w:pPr>
    </w:p>
    <w:p w14:paraId="69619B38" w14:textId="32A8CF49" w:rsidR="007E1106" w:rsidRDefault="007E1106" w:rsidP="007E1106">
      <w:pPr>
        <w:rPr>
          <w:lang w:eastAsia="en-GB"/>
        </w:rPr>
      </w:pPr>
      <w:r>
        <w:rPr>
          <w:noProof/>
        </w:rPr>
        <w:drawing>
          <wp:inline distT="0" distB="0" distL="0" distR="0" wp14:anchorId="41BE95E7" wp14:editId="21075DDE">
            <wp:extent cx="54483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48300" cy="1371600"/>
                    </a:xfrm>
                    <a:prstGeom prst="rect">
                      <a:avLst/>
                    </a:prstGeom>
                    <a:noFill/>
                    <a:ln>
                      <a:noFill/>
                    </a:ln>
                  </pic:spPr>
                </pic:pic>
              </a:graphicData>
            </a:graphic>
          </wp:inline>
        </w:drawing>
      </w:r>
    </w:p>
    <w:p w14:paraId="30DEA33D" w14:textId="597E0ABF" w:rsidR="002F7D81" w:rsidRPr="00DC7CFF" w:rsidRDefault="009F197C" w:rsidP="002F7D81">
      <w:pPr>
        <w:rPr>
          <w:rFonts w:ascii="Arial" w:hAnsi="Arial" w:cs="Arial"/>
          <w:b/>
          <w:i/>
          <w:szCs w:val="24"/>
        </w:rPr>
      </w:pPr>
      <w:r w:rsidRPr="00DC7CFF">
        <w:rPr>
          <w:rFonts w:ascii="Arial" w:hAnsi="Arial" w:cs="Arial"/>
          <w:b/>
          <w:i/>
          <w:szCs w:val="24"/>
        </w:rPr>
        <w:t xml:space="preserve">Prepared by </w:t>
      </w:r>
      <w:r w:rsidR="00F77B72">
        <w:rPr>
          <w:rFonts w:ascii="Arial" w:hAnsi="Arial" w:cs="Arial"/>
          <w:b/>
          <w:i/>
          <w:szCs w:val="24"/>
        </w:rPr>
        <w:t>Sarah Weld</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7E1106">
        <w:rPr>
          <w:rFonts w:ascii="Arial" w:hAnsi="Arial" w:cs="Arial"/>
          <w:b/>
          <w:i/>
          <w:szCs w:val="24"/>
        </w:rPr>
        <w:t>January 2023</w:t>
      </w:r>
      <w:r w:rsidR="002610D9">
        <w:rPr>
          <w:rFonts w:ascii="Arial" w:hAnsi="Arial" w:cs="Arial"/>
          <w:b/>
          <w:i/>
          <w:szCs w:val="24"/>
        </w:rPr>
        <w:t xml:space="preserve">. </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8"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6"/>
  </w:num>
  <w:num w:numId="2" w16cid:durableId="1967394538">
    <w:abstractNumId w:val="2"/>
  </w:num>
  <w:num w:numId="3" w16cid:durableId="1006982050">
    <w:abstractNumId w:val="0"/>
  </w:num>
  <w:num w:numId="4" w16cid:durableId="1967538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7"/>
  </w:num>
  <w:num w:numId="8" w16cid:durableId="1447777912">
    <w:abstractNumId w:val="5"/>
  </w:num>
  <w:num w:numId="9" w16cid:durableId="1658878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56B4"/>
    <w:rsid w:val="002610D9"/>
    <w:rsid w:val="002D422A"/>
    <w:rsid w:val="002F48B0"/>
    <w:rsid w:val="002F7D81"/>
    <w:rsid w:val="00302E6A"/>
    <w:rsid w:val="003A6B77"/>
    <w:rsid w:val="003E66A6"/>
    <w:rsid w:val="004A4C7D"/>
    <w:rsid w:val="004F6E80"/>
    <w:rsid w:val="00514A22"/>
    <w:rsid w:val="00521626"/>
    <w:rsid w:val="00535915"/>
    <w:rsid w:val="005B5BD1"/>
    <w:rsid w:val="00636508"/>
    <w:rsid w:val="006565DD"/>
    <w:rsid w:val="00671784"/>
    <w:rsid w:val="007351F9"/>
    <w:rsid w:val="00745134"/>
    <w:rsid w:val="00794217"/>
    <w:rsid w:val="007B1F10"/>
    <w:rsid w:val="007B7887"/>
    <w:rsid w:val="007E1106"/>
    <w:rsid w:val="008667B2"/>
    <w:rsid w:val="00927504"/>
    <w:rsid w:val="009419FD"/>
    <w:rsid w:val="009737C3"/>
    <w:rsid w:val="009B453C"/>
    <w:rsid w:val="009F197C"/>
    <w:rsid w:val="009F6704"/>
    <w:rsid w:val="00A0658A"/>
    <w:rsid w:val="00A07254"/>
    <w:rsid w:val="00A217EE"/>
    <w:rsid w:val="00A83869"/>
    <w:rsid w:val="00AA3601"/>
    <w:rsid w:val="00B32BB0"/>
    <w:rsid w:val="00BF5A55"/>
    <w:rsid w:val="00C00054"/>
    <w:rsid w:val="00C012FD"/>
    <w:rsid w:val="00C01AB7"/>
    <w:rsid w:val="00C03B3A"/>
    <w:rsid w:val="00C349ED"/>
    <w:rsid w:val="00C35920"/>
    <w:rsid w:val="00D04789"/>
    <w:rsid w:val="00D71ED0"/>
    <w:rsid w:val="00D756FA"/>
    <w:rsid w:val="00D95AA4"/>
    <w:rsid w:val="00DC7CFF"/>
    <w:rsid w:val="00DD75AD"/>
    <w:rsid w:val="00E456D6"/>
    <w:rsid w:val="00E935D0"/>
    <w:rsid w:val="00EB6E98"/>
    <w:rsid w:val="00ED57DB"/>
    <w:rsid w:val="00F15F83"/>
    <w:rsid w:val="00F20512"/>
    <w:rsid w:val="00F40A93"/>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93491.71049B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2.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2023-01-31T11:59:00Z</dcterms:created>
  <dcterms:modified xsi:type="dcterms:W3CDTF">2023-01-31T11:59:00Z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