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524FEF2A" w:rsidR="00521626" w:rsidRPr="00D95AA4" w:rsidRDefault="00F77B72" w:rsidP="000B1FDE">
            <w:pPr>
              <w:rPr>
                <w:rFonts w:ascii="Arial" w:hAnsi="Arial" w:cs="Arial"/>
                <w:szCs w:val="24"/>
              </w:rPr>
            </w:pPr>
            <w:r>
              <w:rPr>
                <w:rFonts w:ascii="Arial" w:hAnsi="Arial" w:cs="Arial"/>
                <w:szCs w:val="24"/>
              </w:rPr>
              <w:t>September 2022</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55DE08C9" w:rsidR="00521626" w:rsidRPr="00D95AA4" w:rsidRDefault="00224AD7" w:rsidP="000B1FDE">
            <w:pPr>
              <w:rPr>
                <w:rFonts w:ascii="Arial" w:hAnsi="Arial" w:cs="Arial"/>
                <w:szCs w:val="24"/>
              </w:rPr>
            </w:pPr>
            <w:r>
              <w:rPr>
                <w:rFonts w:ascii="Arial" w:hAnsi="Arial" w:cs="Arial"/>
                <w:szCs w:val="24"/>
              </w:rPr>
              <w:t>March</w:t>
            </w:r>
            <w:r w:rsidR="007E1106">
              <w:rPr>
                <w:rFonts w:ascii="Arial" w:hAnsi="Arial" w:cs="Arial"/>
                <w:szCs w:val="24"/>
              </w:rPr>
              <w:t xml:space="preserve"> 2023</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76F414D0" w:rsidR="00521626" w:rsidRPr="00D95AA4" w:rsidRDefault="00B1792D" w:rsidP="000B1FDE">
            <w:pPr>
              <w:rPr>
                <w:rFonts w:ascii="Arial" w:hAnsi="Arial" w:cs="Arial"/>
                <w:szCs w:val="24"/>
              </w:rPr>
            </w:pPr>
            <w:r>
              <w:rPr>
                <w:rFonts w:ascii="Arial" w:hAnsi="Arial" w:cs="Arial"/>
                <w:szCs w:val="24"/>
              </w:rPr>
              <w:t>4</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0CCF7743"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0E1EF705" w:rsidR="007B1F10" w:rsidRPr="00D95AA4" w:rsidRDefault="00B1792D" w:rsidP="00C036B2">
            <w:pPr>
              <w:jc w:val="center"/>
              <w:rPr>
                <w:rFonts w:ascii="Arial" w:hAnsi="Arial" w:cs="Arial"/>
                <w:szCs w:val="24"/>
              </w:rPr>
            </w:pPr>
            <w:r>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7663BBDA" w14:textId="3A483D68" w:rsidR="00DC7CFF" w:rsidRDefault="000A4AD9" w:rsidP="002F48B0">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47D92761" w14:textId="77777777" w:rsidR="00F77B72" w:rsidRPr="00F77B72" w:rsidRDefault="00F77B72" w:rsidP="00F77B72">
      <w:pPr>
        <w:spacing w:after="0" w:line="240" w:lineRule="auto"/>
        <w:rPr>
          <w:rFonts w:ascii="Calibri" w:eastAsia="Times New Roman" w:hAnsi="Calibri" w:cs="Calibri"/>
          <w:color w:val="000000"/>
          <w:lang w:eastAsia="en-GB"/>
        </w:rPr>
      </w:pPr>
      <w:r w:rsidRPr="00F77B72">
        <w:rPr>
          <w:rFonts w:ascii="Calibri" w:eastAsia="Times New Roman" w:hAnsi="Calibri" w:cs="Calibri"/>
          <w:color w:val="000000"/>
          <w:lang w:eastAsia="en-GB"/>
        </w:rPr>
        <w:t> </w:t>
      </w:r>
    </w:p>
    <w:p w14:paraId="2FE146F8" w14:textId="77777777" w:rsidR="00B1792D" w:rsidRDefault="00B1792D" w:rsidP="00B1792D">
      <w:pPr>
        <w:rPr>
          <w:color w:val="000000"/>
          <w:lang w:eastAsia="en-GB"/>
        </w:rPr>
      </w:pPr>
      <w:r>
        <w:rPr>
          <w:color w:val="000000"/>
          <w:lang w:eastAsia="en-GB"/>
        </w:rPr>
        <w:t>Pharmacy: </w:t>
      </w:r>
      <w:r>
        <w:rPr>
          <w:b/>
          <w:bCs/>
          <w:color w:val="000000"/>
          <w:lang w:eastAsia="en-GB"/>
        </w:rPr>
        <w:t>Oldland Common Pharmacy</w:t>
      </w:r>
    </w:p>
    <w:p w14:paraId="6BE2BA98" w14:textId="616D4B2D" w:rsidR="00B1792D" w:rsidRPr="00B1792D" w:rsidRDefault="00B1792D" w:rsidP="00B1792D">
      <w:pPr>
        <w:rPr>
          <w:b/>
          <w:bCs/>
          <w:color w:val="000000"/>
          <w:lang w:eastAsia="en-GB"/>
        </w:rPr>
      </w:pPr>
      <w:r>
        <w:rPr>
          <w:color w:val="000000"/>
          <w:lang w:eastAsia="en-GB"/>
        </w:rPr>
        <w:t>Address:  </w:t>
      </w:r>
      <w:r>
        <w:rPr>
          <w:b/>
          <w:bCs/>
          <w:color w:val="000000"/>
          <w:lang w:eastAsia="en-GB"/>
        </w:rPr>
        <w:t>179 High Street, Oldland Common, Bristol, BS30 9QG</w:t>
      </w:r>
    </w:p>
    <w:p w14:paraId="73B78EC8" w14:textId="3F40B6E0" w:rsidR="00B1792D" w:rsidRPr="00B1792D" w:rsidRDefault="00B1792D" w:rsidP="00B1792D">
      <w:pPr>
        <w:rPr>
          <w:color w:val="000000"/>
          <w:lang w:eastAsia="en-GB"/>
        </w:rPr>
      </w:pPr>
      <w:r>
        <w:rPr>
          <w:color w:val="000000"/>
          <w:lang w:eastAsia="en-GB"/>
        </w:rPr>
        <w:t>The above-mentioned pharmacy changes opening hours with effect from the </w:t>
      </w:r>
      <w:r>
        <w:rPr>
          <w:b/>
          <w:bCs/>
          <w:color w:val="000000"/>
          <w:lang w:eastAsia="en-GB"/>
        </w:rPr>
        <w:t xml:space="preserve">3rd of April 2023, </w:t>
      </w:r>
      <w:r>
        <w:rPr>
          <w:color w:val="000000"/>
          <w:lang w:eastAsia="en-GB"/>
        </w:rPr>
        <w:t>The full opening hours will be as follows:</w:t>
      </w:r>
    </w:p>
    <w:tbl>
      <w:tblPr>
        <w:tblW w:w="9180" w:type="dxa"/>
        <w:tblCellMar>
          <w:left w:w="0" w:type="dxa"/>
          <w:right w:w="0" w:type="dxa"/>
        </w:tblCellMar>
        <w:tblLook w:val="04A0" w:firstRow="1" w:lastRow="0" w:firstColumn="1" w:lastColumn="0" w:noHBand="0" w:noVBand="1"/>
      </w:tblPr>
      <w:tblGrid>
        <w:gridCol w:w="920"/>
        <w:gridCol w:w="3328"/>
        <w:gridCol w:w="992"/>
        <w:gridCol w:w="3940"/>
      </w:tblGrid>
      <w:tr w:rsidR="00B1792D" w14:paraId="3DCB4FA3" w14:textId="77777777" w:rsidTr="00B1792D">
        <w:trPr>
          <w:trHeight w:val="307"/>
        </w:trPr>
        <w:tc>
          <w:tcPr>
            <w:tcW w:w="4248" w:type="dxa"/>
            <w:gridSpan w:val="2"/>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63ED7A1A" w14:textId="77777777" w:rsidR="00B1792D" w:rsidRDefault="00B1792D">
            <w:pPr>
              <w:snapToGrid w:val="0"/>
              <w:jc w:val="both"/>
              <w:rPr>
                <w:rFonts w:ascii="Arial" w:hAnsi="Arial" w:cs="Arial"/>
                <w:b/>
                <w:bCs/>
                <w:lang w:eastAsia="en-GB"/>
              </w:rPr>
            </w:pPr>
            <w:r>
              <w:rPr>
                <w:rFonts w:ascii="Arial" w:hAnsi="Arial" w:cs="Arial"/>
                <w:b/>
                <w:bCs/>
                <w:color w:val="000000"/>
                <w:lang w:eastAsia="en-GB"/>
              </w:rPr>
              <w:t>CORE</w:t>
            </w:r>
          </w:p>
        </w:tc>
        <w:tc>
          <w:tcPr>
            <w:tcW w:w="4932" w:type="dxa"/>
            <w:gridSpan w:val="2"/>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8722392" w14:textId="77777777" w:rsidR="00B1792D" w:rsidRDefault="00B1792D">
            <w:pPr>
              <w:snapToGrid w:val="0"/>
              <w:jc w:val="both"/>
              <w:rPr>
                <w:rFonts w:ascii="Arial" w:hAnsi="Arial" w:cs="Arial"/>
                <w:b/>
                <w:bCs/>
                <w:sz w:val="20"/>
                <w:szCs w:val="20"/>
                <w:lang w:eastAsia="en-GB"/>
              </w:rPr>
            </w:pPr>
            <w:r>
              <w:rPr>
                <w:rFonts w:ascii="Arial" w:hAnsi="Arial" w:cs="Arial"/>
                <w:b/>
                <w:bCs/>
                <w:color w:val="000000"/>
                <w:sz w:val="20"/>
                <w:szCs w:val="20"/>
                <w:lang w:eastAsia="en-GB"/>
              </w:rPr>
              <w:t>SUPPLEMENTARY</w:t>
            </w:r>
          </w:p>
        </w:tc>
      </w:tr>
      <w:tr w:rsidR="00B1792D" w14:paraId="43B62E10" w14:textId="77777777" w:rsidTr="00B1792D">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AF183" w14:textId="77777777" w:rsidR="00B1792D" w:rsidRDefault="00B1792D">
            <w:pPr>
              <w:snapToGrid w:val="0"/>
              <w:jc w:val="both"/>
              <w:rPr>
                <w:rFonts w:ascii="Arial" w:hAnsi="Arial" w:cs="Arial"/>
                <w:sz w:val="20"/>
                <w:szCs w:val="20"/>
                <w:lang w:eastAsia="en-GB"/>
              </w:rPr>
            </w:pPr>
            <w:r>
              <w:rPr>
                <w:rFonts w:ascii="Arial" w:hAnsi="Arial" w:cs="Arial"/>
                <w:sz w:val="20"/>
                <w:szCs w:val="20"/>
                <w:lang w:eastAsia="en-GB"/>
              </w:rPr>
              <w:t xml:space="preserve">MON: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00B81" w14:textId="77777777" w:rsidR="00B1792D" w:rsidRDefault="00B1792D">
            <w:pPr>
              <w:snapToGrid w:val="0"/>
              <w:jc w:val="center"/>
              <w:rPr>
                <w:rFonts w:ascii="Arial" w:hAnsi="Arial" w:cs="Arial"/>
                <w:sz w:val="20"/>
                <w:szCs w:val="20"/>
                <w:lang w:eastAsia="en-GB"/>
              </w:rPr>
            </w:pPr>
            <w:r>
              <w:rPr>
                <w:rFonts w:ascii="Arial" w:hAnsi="Arial" w:cs="Arial"/>
                <w:sz w:val="20"/>
                <w:szCs w:val="20"/>
                <w:lang w:eastAsia="en-GB"/>
              </w:rPr>
              <w:t>09:00 – 13:00 &amp; 14:00 – 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561056" w14:textId="77777777" w:rsidR="00B1792D" w:rsidRDefault="00B1792D">
            <w:pPr>
              <w:snapToGrid w:val="0"/>
              <w:jc w:val="both"/>
              <w:rPr>
                <w:rFonts w:ascii="Arial" w:hAnsi="Arial" w:cs="Arial"/>
                <w:sz w:val="20"/>
                <w:szCs w:val="20"/>
                <w:lang w:eastAsia="en-GB"/>
              </w:rPr>
            </w:pPr>
            <w:r>
              <w:rPr>
                <w:rFonts w:ascii="Arial" w:hAnsi="Arial" w:cs="Arial"/>
                <w:sz w:val="20"/>
                <w:szCs w:val="20"/>
                <w:lang w:eastAsia="en-GB"/>
              </w:rPr>
              <w:t xml:space="preserve">MON: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D56C2" w14:textId="77777777" w:rsidR="00B1792D" w:rsidRDefault="00B1792D">
            <w:pPr>
              <w:snapToGrid w:val="0"/>
              <w:jc w:val="center"/>
              <w:rPr>
                <w:rFonts w:ascii="Arial" w:hAnsi="Arial" w:cs="Arial"/>
                <w:sz w:val="20"/>
                <w:szCs w:val="20"/>
                <w:highlight w:val="yellow"/>
                <w:lang w:eastAsia="en-GB"/>
              </w:rPr>
            </w:pPr>
            <w:r>
              <w:rPr>
                <w:rFonts w:ascii="Arial" w:hAnsi="Arial" w:cs="Arial"/>
                <w:sz w:val="20"/>
                <w:szCs w:val="20"/>
                <w:lang w:eastAsia="en-GB"/>
              </w:rPr>
              <w:t>08.30-09.00 &amp; 18.00-18.30</w:t>
            </w:r>
          </w:p>
        </w:tc>
      </w:tr>
      <w:tr w:rsidR="00B1792D" w14:paraId="423C66C5" w14:textId="77777777" w:rsidTr="00B1792D">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1FC19" w14:textId="77777777" w:rsidR="00B1792D" w:rsidRDefault="00B1792D">
            <w:pPr>
              <w:snapToGrid w:val="0"/>
              <w:jc w:val="both"/>
              <w:rPr>
                <w:rFonts w:ascii="Arial" w:hAnsi="Arial" w:cs="Arial"/>
                <w:sz w:val="20"/>
                <w:szCs w:val="20"/>
                <w:lang w:eastAsia="en-GB"/>
              </w:rPr>
            </w:pPr>
            <w:r>
              <w:rPr>
                <w:rFonts w:ascii="Arial" w:hAnsi="Arial" w:cs="Arial"/>
                <w:sz w:val="20"/>
                <w:szCs w:val="20"/>
                <w:lang w:eastAsia="en-GB"/>
              </w:rPr>
              <w:t xml:space="preserve">TUE: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010E38" w14:textId="77777777" w:rsidR="00B1792D" w:rsidRDefault="00B1792D">
            <w:pPr>
              <w:snapToGrid w:val="0"/>
              <w:jc w:val="center"/>
              <w:rPr>
                <w:rFonts w:ascii="Arial" w:hAnsi="Arial" w:cs="Arial"/>
                <w:sz w:val="20"/>
                <w:szCs w:val="20"/>
                <w:lang w:eastAsia="en-GB"/>
              </w:rPr>
            </w:pPr>
            <w:r>
              <w:rPr>
                <w:rFonts w:ascii="Arial" w:hAnsi="Arial" w:cs="Arial"/>
                <w:sz w:val="20"/>
                <w:szCs w:val="20"/>
                <w:lang w:eastAsia="en-GB"/>
              </w:rPr>
              <w:t>09:00 – 13:00 &amp; 14:00 – 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38B4A98" w14:textId="77777777" w:rsidR="00B1792D" w:rsidRDefault="00B1792D">
            <w:pPr>
              <w:snapToGrid w:val="0"/>
              <w:jc w:val="both"/>
              <w:rPr>
                <w:rFonts w:ascii="Arial" w:hAnsi="Arial" w:cs="Arial"/>
                <w:sz w:val="20"/>
                <w:szCs w:val="20"/>
                <w:lang w:eastAsia="en-GB"/>
              </w:rPr>
            </w:pPr>
            <w:r>
              <w:rPr>
                <w:rFonts w:ascii="Arial" w:hAnsi="Arial" w:cs="Arial"/>
                <w:sz w:val="20"/>
                <w:szCs w:val="20"/>
                <w:lang w:eastAsia="en-GB"/>
              </w:rPr>
              <w:t xml:space="preserve">TUE: </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01B9714E" w14:textId="77777777" w:rsidR="00B1792D" w:rsidRDefault="00B1792D">
            <w:pPr>
              <w:snapToGrid w:val="0"/>
              <w:jc w:val="center"/>
              <w:rPr>
                <w:rFonts w:ascii="Arial" w:hAnsi="Arial" w:cs="Arial"/>
                <w:sz w:val="20"/>
                <w:szCs w:val="20"/>
                <w:highlight w:val="yellow"/>
                <w:lang w:eastAsia="en-GB"/>
              </w:rPr>
            </w:pPr>
            <w:r>
              <w:rPr>
                <w:rFonts w:ascii="Arial" w:hAnsi="Arial" w:cs="Arial"/>
                <w:sz w:val="20"/>
                <w:szCs w:val="20"/>
                <w:lang w:eastAsia="en-GB"/>
              </w:rPr>
              <w:t>08.30-09.00 &amp; 18.00-18.30</w:t>
            </w:r>
          </w:p>
        </w:tc>
      </w:tr>
      <w:tr w:rsidR="00B1792D" w14:paraId="1E892E3A" w14:textId="77777777" w:rsidTr="00B1792D">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F7E92" w14:textId="77777777" w:rsidR="00B1792D" w:rsidRDefault="00B1792D">
            <w:pPr>
              <w:snapToGrid w:val="0"/>
              <w:jc w:val="both"/>
              <w:rPr>
                <w:rFonts w:ascii="Arial" w:hAnsi="Arial" w:cs="Arial"/>
                <w:sz w:val="20"/>
                <w:szCs w:val="20"/>
                <w:lang w:eastAsia="en-GB"/>
              </w:rPr>
            </w:pPr>
            <w:r>
              <w:rPr>
                <w:rFonts w:ascii="Arial" w:hAnsi="Arial" w:cs="Arial"/>
                <w:sz w:val="20"/>
                <w:szCs w:val="20"/>
                <w:lang w:eastAsia="en-GB"/>
              </w:rPr>
              <w:t xml:space="preserve">WED: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759D6" w14:textId="77777777" w:rsidR="00B1792D" w:rsidRDefault="00B1792D">
            <w:pPr>
              <w:snapToGrid w:val="0"/>
              <w:jc w:val="center"/>
              <w:rPr>
                <w:rFonts w:ascii="Arial" w:hAnsi="Arial" w:cs="Arial"/>
                <w:sz w:val="20"/>
                <w:szCs w:val="20"/>
                <w:lang w:eastAsia="en-GB"/>
              </w:rPr>
            </w:pPr>
            <w:r>
              <w:rPr>
                <w:rFonts w:ascii="Arial" w:hAnsi="Arial" w:cs="Arial"/>
                <w:sz w:val="20"/>
                <w:szCs w:val="20"/>
                <w:lang w:eastAsia="en-GB"/>
              </w:rPr>
              <w:t>09:00 – 13:00 &amp; 14:00 – 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E6E6CCA" w14:textId="77777777" w:rsidR="00B1792D" w:rsidRDefault="00B1792D">
            <w:pPr>
              <w:snapToGrid w:val="0"/>
              <w:jc w:val="both"/>
              <w:rPr>
                <w:rFonts w:ascii="Arial" w:hAnsi="Arial" w:cs="Arial"/>
                <w:sz w:val="20"/>
                <w:szCs w:val="20"/>
                <w:lang w:eastAsia="en-GB"/>
              </w:rPr>
            </w:pPr>
            <w:r>
              <w:rPr>
                <w:rFonts w:ascii="Arial" w:hAnsi="Arial" w:cs="Arial"/>
                <w:sz w:val="20"/>
                <w:szCs w:val="20"/>
                <w:lang w:eastAsia="en-GB"/>
              </w:rPr>
              <w:t xml:space="preserve">WED: </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4D505993" w14:textId="77777777" w:rsidR="00B1792D" w:rsidRDefault="00B1792D">
            <w:pPr>
              <w:snapToGrid w:val="0"/>
              <w:jc w:val="center"/>
              <w:rPr>
                <w:rFonts w:ascii="Arial" w:hAnsi="Arial" w:cs="Arial"/>
                <w:sz w:val="20"/>
                <w:szCs w:val="20"/>
                <w:highlight w:val="yellow"/>
                <w:lang w:eastAsia="en-GB"/>
              </w:rPr>
            </w:pPr>
            <w:r>
              <w:rPr>
                <w:rFonts w:ascii="Arial" w:hAnsi="Arial" w:cs="Arial"/>
                <w:sz w:val="20"/>
                <w:szCs w:val="20"/>
                <w:lang w:eastAsia="en-GB"/>
              </w:rPr>
              <w:t>08.30-09.00 &amp; 18.00-18.30</w:t>
            </w:r>
          </w:p>
        </w:tc>
      </w:tr>
      <w:tr w:rsidR="00B1792D" w14:paraId="3F9EBD6A" w14:textId="77777777" w:rsidTr="00B1792D">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F2809" w14:textId="77777777" w:rsidR="00B1792D" w:rsidRDefault="00B1792D">
            <w:pPr>
              <w:snapToGrid w:val="0"/>
              <w:jc w:val="both"/>
              <w:rPr>
                <w:rFonts w:ascii="Arial" w:hAnsi="Arial" w:cs="Arial"/>
                <w:sz w:val="20"/>
                <w:szCs w:val="20"/>
                <w:lang w:eastAsia="en-GB"/>
              </w:rPr>
            </w:pPr>
            <w:r>
              <w:rPr>
                <w:rFonts w:ascii="Arial" w:hAnsi="Arial" w:cs="Arial"/>
                <w:sz w:val="20"/>
                <w:szCs w:val="20"/>
                <w:lang w:eastAsia="en-GB"/>
              </w:rPr>
              <w:t xml:space="preserve">THUR: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FA741" w14:textId="77777777" w:rsidR="00B1792D" w:rsidRDefault="00B1792D">
            <w:pPr>
              <w:snapToGrid w:val="0"/>
              <w:jc w:val="center"/>
              <w:rPr>
                <w:rFonts w:ascii="Arial" w:hAnsi="Arial" w:cs="Arial"/>
                <w:sz w:val="20"/>
                <w:szCs w:val="20"/>
                <w:lang w:eastAsia="en-GB"/>
              </w:rPr>
            </w:pPr>
            <w:r>
              <w:rPr>
                <w:rFonts w:ascii="Arial" w:hAnsi="Arial" w:cs="Arial"/>
                <w:sz w:val="20"/>
                <w:szCs w:val="20"/>
                <w:lang w:eastAsia="en-GB"/>
              </w:rPr>
              <w:t>09:00 – 13:00 &amp; 14:00 – 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D70351D" w14:textId="77777777" w:rsidR="00B1792D" w:rsidRDefault="00B1792D">
            <w:pPr>
              <w:snapToGrid w:val="0"/>
              <w:jc w:val="both"/>
              <w:rPr>
                <w:rFonts w:ascii="Arial" w:hAnsi="Arial" w:cs="Arial"/>
                <w:sz w:val="20"/>
                <w:szCs w:val="20"/>
                <w:lang w:eastAsia="en-GB"/>
              </w:rPr>
            </w:pPr>
            <w:r>
              <w:rPr>
                <w:rFonts w:ascii="Arial" w:hAnsi="Arial" w:cs="Arial"/>
                <w:sz w:val="20"/>
                <w:szCs w:val="20"/>
                <w:lang w:eastAsia="en-GB"/>
              </w:rPr>
              <w:t xml:space="preserve">THUR: </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34B284D5" w14:textId="77777777" w:rsidR="00B1792D" w:rsidRDefault="00B1792D">
            <w:pPr>
              <w:snapToGrid w:val="0"/>
              <w:jc w:val="center"/>
              <w:rPr>
                <w:rFonts w:ascii="Arial" w:hAnsi="Arial" w:cs="Arial"/>
                <w:sz w:val="20"/>
                <w:szCs w:val="20"/>
                <w:highlight w:val="yellow"/>
                <w:lang w:eastAsia="en-GB"/>
              </w:rPr>
            </w:pPr>
            <w:r>
              <w:rPr>
                <w:rFonts w:ascii="Arial" w:hAnsi="Arial" w:cs="Arial"/>
                <w:sz w:val="20"/>
                <w:szCs w:val="20"/>
                <w:lang w:eastAsia="en-GB"/>
              </w:rPr>
              <w:t>08.30-09.00 &amp; 18.00-18.30</w:t>
            </w:r>
          </w:p>
        </w:tc>
      </w:tr>
      <w:tr w:rsidR="00B1792D" w14:paraId="45C1309C" w14:textId="77777777" w:rsidTr="00B1792D">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563C6" w14:textId="77777777" w:rsidR="00B1792D" w:rsidRDefault="00B1792D">
            <w:pPr>
              <w:snapToGrid w:val="0"/>
              <w:jc w:val="both"/>
              <w:rPr>
                <w:rFonts w:ascii="Arial" w:hAnsi="Arial" w:cs="Arial"/>
                <w:sz w:val="20"/>
                <w:szCs w:val="20"/>
                <w:lang w:eastAsia="en-GB"/>
              </w:rPr>
            </w:pPr>
            <w:r>
              <w:rPr>
                <w:rFonts w:ascii="Arial" w:hAnsi="Arial" w:cs="Arial"/>
                <w:sz w:val="20"/>
                <w:szCs w:val="20"/>
                <w:lang w:eastAsia="en-GB"/>
              </w:rPr>
              <w:t xml:space="preserve">FRI: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617BB8" w14:textId="77777777" w:rsidR="00B1792D" w:rsidRDefault="00B1792D">
            <w:pPr>
              <w:snapToGrid w:val="0"/>
              <w:jc w:val="center"/>
              <w:rPr>
                <w:rFonts w:ascii="Arial" w:hAnsi="Arial" w:cs="Arial"/>
                <w:sz w:val="20"/>
                <w:szCs w:val="20"/>
                <w:lang w:eastAsia="en-GB"/>
              </w:rPr>
            </w:pPr>
            <w:r>
              <w:rPr>
                <w:rFonts w:ascii="Arial" w:hAnsi="Arial" w:cs="Arial"/>
                <w:sz w:val="20"/>
                <w:szCs w:val="20"/>
                <w:lang w:eastAsia="en-GB"/>
              </w:rPr>
              <w:t>09:00 – 13:00 &amp; 14:00 – 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6D4250D" w14:textId="77777777" w:rsidR="00B1792D" w:rsidRDefault="00B1792D">
            <w:pPr>
              <w:snapToGrid w:val="0"/>
              <w:jc w:val="both"/>
              <w:rPr>
                <w:rFonts w:ascii="Arial" w:hAnsi="Arial" w:cs="Arial"/>
                <w:sz w:val="20"/>
                <w:szCs w:val="20"/>
                <w:lang w:eastAsia="en-GB"/>
              </w:rPr>
            </w:pPr>
            <w:r>
              <w:rPr>
                <w:rFonts w:ascii="Arial" w:hAnsi="Arial" w:cs="Arial"/>
                <w:sz w:val="20"/>
                <w:szCs w:val="20"/>
                <w:lang w:eastAsia="en-GB"/>
              </w:rPr>
              <w:t xml:space="preserve">FRI: </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639E2A14" w14:textId="77777777" w:rsidR="00B1792D" w:rsidRDefault="00B1792D">
            <w:pPr>
              <w:snapToGrid w:val="0"/>
              <w:jc w:val="center"/>
              <w:rPr>
                <w:rFonts w:ascii="Arial" w:hAnsi="Arial" w:cs="Arial"/>
                <w:sz w:val="20"/>
                <w:szCs w:val="20"/>
                <w:highlight w:val="yellow"/>
                <w:lang w:eastAsia="en-GB"/>
              </w:rPr>
            </w:pPr>
            <w:r>
              <w:rPr>
                <w:rFonts w:ascii="Arial" w:hAnsi="Arial" w:cs="Arial"/>
                <w:sz w:val="20"/>
                <w:szCs w:val="20"/>
                <w:lang w:eastAsia="en-GB"/>
              </w:rPr>
              <w:t>08.30-09.00 &amp; 18.00-18.30</w:t>
            </w:r>
          </w:p>
        </w:tc>
      </w:tr>
      <w:tr w:rsidR="00B1792D" w14:paraId="3308E326" w14:textId="77777777" w:rsidTr="00B1792D">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2A75E" w14:textId="77777777" w:rsidR="00B1792D" w:rsidRDefault="00B1792D">
            <w:pPr>
              <w:snapToGrid w:val="0"/>
              <w:jc w:val="both"/>
              <w:rPr>
                <w:rFonts w:ascii="Arial" w:hAnsi="Arial" w:cs="Arial"/>
                <w:sz w:val="20"/>
                <w:szCs w:val="20"/>
                <w:lang w:eastAsia="en-GB"/>
              </w:rPr>
            </w:pPr>
            <w:r>
              <w:rPr>
                <w:rFonts w:ascii="Arial" w:hAnsi="Arial" w:cs="Arial"/>
                <w:sz w:val="20"/>
                <w:szCs w:val="20"/>
                <w:lang w:eastAsia="en-GB"/>
              </w:rPr>
              <w:t xml:space="preserve">SAT: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B7AB2" w14:textId="77777777" w:rsidR="00B1792D" w:rsidRDefault="00B1792D">
            <w:pPr>
              <w:snapToGrid w:val="0"/>
              <w:jc w:val="center"/>
              <w:rPr>
                <w:rFonts w:ascii="Arial" w:hAnsi="Arial" w:cs="Arial"/>
                <w:sz w:val="20"/>
                <w:szCs w:val="20"/>
                <w:lang w:eastAsia="en-GB"/>
              </w:rPr>
            </w:pPr>
            <w:r>
              <w:rPr>
                <w:rFonts w:ascii="Arial" w:hAnsi="Arial" w:cs="Arial"/>
                <w:sz w:val="20"/>
                <w:szCs w:val="20"/>
                <w:lang w:eastAsia="en-GB"/>
              </w:rPr>
              <w:t>Closed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DEEC552" w14:textId="77777777" w:rsidR="00B1792D" w:rsidRDefault="00B1792D">
            <w:pPr>
              <w:snapToGrid w:val="0"/>
              <w:jc w:val="both"/>
              <w:rPr>
                <w:rFonts w:ascii="Arial" w:hAnsi="Arial" w:cs="Arial"/>
                <w:sz w:val="20"/>
                <w:szCs w:val="20"/>
                <w:lang w:eastAsia="en-GB"/>
              </w:rPr>
            </w:pPr>
            <w:r>
              <w:rPr>
                <w:rFonts w:ascii="Arial" w:hAnsi="Arial" w:cs="Arial"/>
                <w:sz w:val="20"/>
                <w:szCs w:val="20"/>
                <w:lang w:eastAsia="en-GB"/>
              </w:rPr>
              <w:t xml:space="preserve">SAT: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4BFA5" w14:textId="77777777" w:rsidR="00B1792D" w:rsidRDefault="00B1792D">
            <w:pPr>
              <w:snapToGrid w:val="0"/>
              <w:jc w:val="center"/>
              <w:rPr>
                <w:rFonts w:ascii="Arial" w:hAnsi="Arial" w:cs="Arial"/>
                <w:sz w:val="20"/>
                <w:szCs w:val="20"/>
                <w:lang w:eastAsia="en-GB"/>
              </w:rPr>
            </w:pPr>
            <w:r>
              <w:rPr>
                <w:rFonts w:ascii="Arial" w:hAnsi="Arial" w:cs="Arial"/>
                <w:sz w:val="20"/>
                <w:szCs w:val="20"/>
                <w:lang w:eastAsia="en-GB"/>
              </w:rPr>
              <w:t>Closed</w:t>
            </w:r>
          </w:p>
        </w:tc>
      </w:tr>
      <w:tr w:rsidR="00B1792D" w14:paraId="0B713C91" w14:textId="77777777" w:rsidTr="00B1792D">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F0A35" w14:textId="77777777" w:rsidR="00B1792D" w:rsidRDefault="00B1792D">
            <w:pPr>
              <w:snapToGrid w:val="0"/>
              <w:jc w:val="both"/>
              <w:rPr>
                <w:rFonts w:ascii="Arial" w:hAnsi="Arial" w:cs="Arial"/>
                <w:sz w:val="20"/>
                <w:szCs w:val="20"/>
                <w:lang w:eastAsia="en-GB"/>
              </w:rPr>
            </w:pPr>
            <w:r>
              <w:rPr>
                <w:rFonts w:ascii="Arial" w:hAnsi="Arial" w:cs="Arial"/>
                <w:sz w:val="20"/>
                <w:szCs w:val="20"/>
                <w:lang w:eastAsia="en-GB"/>
              </w:rPr>
              <w:t xml:space="preserve">SUN: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7988D" w14:textId="77777777" w:rsidR="00B1792D" w:rsidRDefault="00B1792D">
            <w:pPr>
              <w:snapToGrid w:val="0"/>
              <w:jc w:val="center"/>
              <w:rPr>
                <w:rFonts w:ascii="Arial" w:hAnsi="Arial" w:cs="Arial"/>
                <w:sz w:val="20"/>
                <w:szCs w:val="20"/>
                <w:lang w:eastAsia="en-GB"/>
              </w:rPr>
            </w:pPr>
            <w:r>
              <w:rPr>
                <w:rFonts w:ascii="Arial" w:hAnsi="Arial" w:cs="Arial"/>
                <w:sz w:val="20"/>
                <w:szCs w:val="20"/>
                <w:lang w:eastAsia="en-GB"/>
              </w:rPr>
              <w:t>Closed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CE43875" w14:textId="77777777" w:rsidR="00B1792D" w:rsidRDefault="00B1792D">
            <w:pPr>
              <w:snapToGrid w:val="0"/>
              <w:jc w:val="both"/>
              <w:rPr>
                <w:rFonts w:ascii="Arial" w:hAnsi="Arial" w:cs="Arial"/>
                <w:sz w:val="20"/>
                <w:szCs w:val="20"/>
                <w:lang w:eastAsia="en-GB"/>
              </w:rPr>
            </w:pPr>
            <w:r>
              <w:rPr>
                <w:rFonts w:ascii="Arial" w:hAnsi="Arial" w:cs="Arial"/>
                <w:sz w:val="20"/>
                <w:szCs w:val="20"/>
                <w:lang w:eastAsia="en-GB"/>
              </w:rPr>
              <w:t xml:space="preserve">SUN: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6B52D" w14:textId="77777777" w:rsidR="00B1792D" w:rsidRDefault="00B1792D">
            <w:pPr>
              <w:snapToGrid w:val="0"/>
              <w:jc w:val="center"/>
              <w:rPr>
                <w:rFonts w:ascii="Arial" w:hAnsi="Arial" w:cs="Arial"/>
                <w:sz w:val="20"/>
                <w:szCs w:val="20"/>
                <w:lang w:eastAsia="en-GB"/>
              </w:rPr>
            </w:pPr>
            <w:r>
              <w:rPr>
                <w:rFonts w:ascii="Arial" w:hAnsi="Arial" w:cs="Arial"/>
                <w:sz w:val="20"/>
                <w:szCs w:val="20"/>
                <w:lang w:eastAsia="en-GB"/>
              </w:rPr>
              <w:t>Closed</w:t>
            </w:r>
          </w:p>
        </w:tc>
      </w:tr>
    </w:tbl>
    <w:p w14:paraId="122D4984" w14:textId="77777777" w:rsidR="00B1792D" w:rsidRDefault="00B1792D" w:rsidP="00B1792D">
      <w:pPr>
        <w:rPr>
          <w:rFonts w:ascii="Calibri" w:hAnsi="Calibri" w:cs="Calibri"/>
          <w:color w:val="000000"/>
          <w:sz w:val="24"/>
          <w:szCs w:val="24"/>
          <w:lang w:eastAsia="en-GB"/>
        </w:rPr>
      </w:pPr>
    </w:p>
    <w:p w14:paraId="6E6A0153" w14:textId="77777777" w:rsidR="00B1792D" w:rsidRDefault="00B1792D" w:rsidP="00B1792D">
      <w:pPr>
        <w:rPr>
          <w:color w:val="000000"/>
          <w:sz w:val="24"/>
          <w:szCs w:val="24"/>
          <w:lang w:eastAsia="en-GB"/>
        </w:rPr>
      </w:pPr>
    </w:p>
    <w:p w14:paraId="73C1CC14" w14:textId="77777777" w:rsidR="00B1792D" w:rsidRDefault="00B1792D" w:rsidP="00B1792D">
      <w:pPr>
        <w:rPr>
          <w:color w:val="000000"/>
          <w:sz w:val="24"/>
          <w:szCs w:val="24"/>
          <w:lang w:eastAsia="en-GB"/>
        </w:rPr>
      </w:pPr>
    </w:p>
    <w:tbl>
      <w:tblPr>
        <w:tblW w:w="0" w:type="auto"/>
        <w:tblCellMar>
          <w:left w:w="0" w:type="dxa"/>
          <w:right w:w="0" w:type="dxa"/>
        </w:tblCellMar>
        <w:tblLook w:val="04A0" w:firstRow="1" w:lastRow="0" w:firstColumn="1" w:lastColumn="0" w:noHBand="0" w:noVBand="1"/>
      </w:tblPr>
      <w:tblGrid>
        <w:gridCol w:w="1651"/>
        <w:gridCol w:w="4011"/>
      </w:tblGrid>
      <w:tr w:rsidR="00B1792D" w14:paraId="2BE4B6A9" w14:textId="77777777" w:rsidTr="00B1792D">
        <w:tc>
          <w:tcPr>
            <w:tcW w:w="165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CBF1014" w14:textId="77777777" w:rsidR="00B1792D" w:rsidRDefault="00B1792D">
            <w:pPr>
              <w:rPr>
                <w:color w:val="000000"/>
                <w:lang w:eastAsia="en-GB"/>
              </w:rPr>
            </w:pPr>
            <w:r>
              <w:rPr>
                <w:color w:val="000000"/>
                <w:sz w:val="24"/>
                <w:szCs w:val="24"/>
                <w:lang w:eastAsia="en-GB"/>
              </w:rPr>
              <w:lastRenderedPageBreak/>
              <w:t> </w:t>
            </w:r>
          </w:p>
        </w:tc>
        <w:tc>
          <w:tcPr>
            <w:tcW w:w="40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8D8AFFF" w14:textId="77777777" w:rsidR="00B1792D" w:rsidRDefault="00B1792D">
            <w:pPr>
              <w:jc w:val="center"/>
              <w:rPr>
                <w:color w:val="000000"/>
                <w:lang w:eastAsia="en-GB"/>
              </w:rPr>
            </w:pPr>
            <w:r>
              <w:rPr>
                <w:b/>
                <w:bCs/>
                <w:color w:val="000000"/>
                <w:lang w:eastAsia="en-GB"/>
              </w:rPr>
              <w:t>TOTAL HOURS</w:t>
            </w:r>
          </w:p>
        </w:tc>
      </w:tr>
      <w:tr w:rsidR="00B1792D" w14:paraId="01805ACA" w14:textId="77777777" w:rsidTr="00B1792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02FF7" w14:textId="77777777" w:rsidR="00B1792D" w:rsidRDefault="00B1792D">
            <w:pPr>
              <w:rPr>
                <w:color w:val="000000"/>
                <w:lang w:eastAsia="en-GB"/>
              </w:rPr>
            </w:pPr>
            <w:r>
              <w:rPr>
                <w:color w:val="000000"/>
                <w:lang w:eastAsia="en-GB"/>
              </w:rPr>
              <w:t>Monday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397CBD8B" w14:textId="77777777" w:rsidR="00B1792D" w:rsidRDefault="00B1792D">
            <w:pPr>
              <w:jc w:val="center"/>
              <w:rPr>
                <w:color w:val="000000"/>
                <w:highlight w:val="yellow"/>
                <w:lang w:eastAsia="en-GB"/>
              </w:rPr>
            </w:pPr>
            <w:r>
              <w:rPr>
                <w:color w:val="000000"/>
                <w:lang w:eastAsia="en-GB"/>
              </w:rPr>
              <w:t>08:30 – 13:00 &amp; 14:00 – 18:30</w:t>
            </w:r>
          </w:p>
        </w:tc>
      </w:tr>
      <w:tr w:rsidR="00B1792D" w14:paraId="7252001D" w14:textId="77777777" w:rsidTr="00B1792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7985A" w14:textId="77777777" w:rsidR="00B1792D" w:rsidRDefault="00B1792D">
            <w:pPr>
              <w:rPr>
                <w:color w:val="000000"/>
                <w:lang w:eastAsia="en-GB"/>
              </w:rPr>
            </w:pPr>
            <w:r>
              <w:rPr>
                <w:color w:val="000000"/>
                <w:lang w:eastAsia="en-GB"/>
              </w:rPr>
              <w:t>Tuesday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6E0C8B89" w14:textId="77777777" w:rsidR="00B1792D" w:rsidRDefault="00B1792D">
            <w:pPr>
              <w:jc w:val="center"/>
              <w:rPr>
                <w:highlight w:val="yellow"/>
              </w:rPr>
            </w:pPr>
            <w:r>
              <w:t>08:30 – 13:00 &amp; 14:00 – 18:30</w:t>
            </w:r>
          </w:p>
        </w:tc>
      </w:tr>
      <w:tr w:rsidR="00B1792D" w14:paraId="5BD450BA" w14:textId="77777777" w:rsidTr="00B1792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B4C00" w14:textId="77777777" w:rsidR="00B1792D" w:rsidRDefault="00B1792D">
            <w:pPr>
              <w:rPr>
                <w:color w:val="000000"/>
                <w:lang w:eastAsia="en-GB"/>
              </w:rPr>
            </w:pPr>
            <w:r>
              <w:rPr>
                <w:color w:val="000000"/>
                <w:lang w:eastAsia="en-GB"/>
              </w:rPr>
              <w:t>Wednesday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4DFF7264" w14:textId="77777777" w:rsidR="00B1792D" w:rsidRDefault="00B1792D">
            <w:pPr>
              <w:jc w:val="center"/>
              <w:rPr>
                <w:highlight w:val="yellow"/>
              </w:rPr>
            </w:pPr>
            <w:r>
              <w:t>08:30 – 13:00 &amp; 14:00 – 18:30</w:t>
            </w:r>
          </w:p>
        </w:tc>
      </w:tr>
      <w:tr w:rsidR="00B1792D" w14:paraId="33C65167" w14:textId="77777777" w:rsidTr="00B1792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9C6B5" w14:textId="77777777" w:rsidR="00B1792D" w:rsidRDefault="00B1792D">
            <w:pPr>
              <w:rPr>
                <w:color w:val="000000"/>
                <w:lang w:eastAsia="en-GB"/>
              </w:rPr>
            </w:pPr>
            <w:r>
              <w:rPr>
                <w:color w:val="000000"/>
                <w:lang w:eastAsia="en-GB"/>
              </w:rPr>
              <w:t>Thursday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0CB9177A" w14:textId="77777777" w:rsidR="00B1792D" w:rsidRDefault="00B1792D">
            <w:pPr>
              <w:jc w:val="center"/>
              <w:rPr>
                <w:highlight w:val="yellow"/>
              </w:rPr>
            </w:pPr>
            <w:r>
              <w:t>08:30 – 13:00 &amp; 14:00 – 18:30</w:t>
            </w:r>
          </w:p>
        </w:tc>
      </w:tr>
      <w:tr w:rsidR="00B1792D" w14:paraId="7989BEFB" w14:textId="77777777" w:rsidTr="00B1792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DAB17" w14:textId="77777777" w:rsidR="00B1792D" w:rsidRDefault="00B1792D">
            <w:pPr>
              <w:rPr>
                <w:color w:val="000000"/>
                <w:lang w:eastAsia="en-GB"/>
              </w:rPr>
            </w:pPr>
            <w:r>
              <w:rPr>
                <w:color w:val="000000"/>
                <w:lang w:eastAsia="en-GB"/>
              </w:rPr>
              <w:t>Friday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250986EC" w14:textId="77777777" w:rsidR="00B1792D" w:rsidRDefault="00B1792D">
            <w:pPr>
              <w:jc w:val="center"/>
              <w:rPr>
                <w:highlight w:val="yellow"/>
              </w:rPr>
            </w:pPr>
            <w:r>
              <w:t>08:30 – 13:00 &amp; 14:00 – 18:30</w:t>
            </w:r>
          </w:p>
        </w:tc>
      </w:tr>
      <w:tr w:rsidR="00B1792D" w14:paraId="6AE016EA" w14:textId="77777777" w:rsidTr="00B1792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0ACAE" w14:textId="77777777" w:rsidR="00B1792D" w:rsidRDefault="00B1792D">
            <w:pPr>
              <w:rPr>
                <w:color w:val="000000"/>
                <w:lang w:eastAsia="en-GB"/>
              </w:rPr>
            </w:pPr>
            <w:r>
              <w:rPr>
                <w:color w:val="000000"/>
                <w:lang w:eastAsia="en-GB"/>
              </w:rPr>
              <w:t>Saturday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619D4EAC" w14:textId="77777777" w:rsidR="00B1792D" w:rsidRDefault="00B1792D">
            <w:pPr>
              <w:jc w:val="center"/>
              <w:rPr>
                <w:color w:val="000000"/>
                <w:highlight w:val="yellow"/>
                <w:lang w:eastAsia="en-GB"/>
              </w:rPr>
            </w:pPr>
            <w:r>
              <w:t>Closed</w:t>
            </w:r>
          </w:p>
        </w:tc>
      </w:tr>
      <w:tr w:rsidR="00B1792D" w14:paraId="6A160B4B" w14:textId="77777777" w:rsidTr="00B1792D">
        <w:trPr>
          <w:trHeight w:val="132"/>
        </w:trPr>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C0792" w14:textId="77777777" w:rsidR="00B1792D" w:rsidRDefault="00B1792D">
            <w:pPr>
              <w:rPr>
                <w:color w:val="000000"/>
                <w:lang w:eastAsia="en-GB"/>
              </w:rPr>
            </w:pPr>
            <w:r>
              <w:rPr>
                <w:color w:val="000000"/>
                <w:lang w:eastAsia="en-GB"/>
              </w:rPr>
              <w:t>Sunday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611B298E" w14:textId="77777777" w:rsidR="00B1792D" w:rsidRDefault="00B1792D">
            <w:pPr>
              <w:jc w:val="center"/>
              <w:rPr>
                <w:color w:val="000000"/>
                <w:highlight w:val="yellow"/>
                <w:lang w:eastAsia="en-GB"/>
              </w:rPr>
            </w:pPr>
            <w:r>
              <w:t>Closed</w:t>
            </w:r>
          </w:p>
        </w:tc>
      </w:tr>
    </w:tbl>
    <w:p w14:paraId="596C7CE8" w14:textId="77777777" w:rsidR="007E1106" w:rsidRPr="007E1106" w:rsidRDefault="007E1106" w:rsidP="007E1106">
      <w:pPr>
        <w:rPr>
          <w:b/>
          <w:bCs/>
          <w:lang w:eastAsia="en-GB"/>
        </w:rPr>
      </w:pPr>
    </w:p>
    <w:p w14:paraId="30DEA33D" w14:textId="55EC424B" w:rsidR="002F7D81" w:rsidRPr="00DC7CFF" w:rsidRDefault="009F197C" w:rsidP="002F7D81">
      <w:pPr>
        <w:rPr>
          <w:rFonts w:ascii="Arial" w:hAnsi="Arial" w:cs="Arial"/>
          <w:b/>
          <w:i/>
          <w:szCs w:val="24"/>
        </w:rPr>
      </w:pPr>
      <w:r w:rsidRPr="00DC7CFF">
        <w:rPr>
          <w:rFonts w:ascii="Arial" w:hAnsi="Arial" w:cs="Arial"/>
          <w:b/>
          <w:i/>
          <w:szCs w:val="24"/>
        </w:rPr>
        <w:t xml:space="preserve">Prepared by </w:t>
      </w:r>
      <w:r w:rsidR="00F77B72">
        <w:rPr>
          <w:rFonts w:ascii="Arial" w:hAnsi="Arial" w:cs="Arial"/>
          <w:b/>
          <w:i/>
          <w:szCs w:val="24"/>
        </w:rPr>
        <w:t>Sarah Weld</w:t>
      </w:r>
      <w:r w:rsidR="00D95AA4" w:rsidRPr="00DC7CFF">
        <w:rPr>
          <w:rFonts w:ascii="Arial" w:hAnsi="Arial" w:cs="Arial"/>
          <w:b/>
          <w:i/>
          <w:szCs w:val="24"/>
        </w:rPr>
        <w:t xml:space="preserve">, </w:t>
      </w:r>
      <w:r w:rsidRPr="00DC7CFF">
        <w:rPr>
          <w:rFonts w:ascii="Arial" w:hAnsi="Arial" w:cs="Arial"/>
          <w:b/>
          <w:i/>
          <w:szCs w:val="24"/>
        </w:rPr>
        <w:t>Director of Public Health, South Gloucestershire Council</w:t>
      </w:r>
      <w:r w:rsidR="00D95AA4" w:rsidRPr="00DC7CFF">
        <w:rPr>
          <w:rFonts w:ascii="Arial" w:hAnsi="Arial" w:cs="Arial"/>
          <w:b/>
          <w:i/>
          <w:szCs w:val="24"/>
        </w:rPr>
        <w:t xml:space="preserve">. </w:t>
      </w:r>
      <w:r w:rsidR="00224AD7">
        <w:rPr>
          <w:rFonts w:ascii="Arial" w:hAnsi="Arial" w:cs="Arial"/>
          <w:b/>
          <w:i/>
          <w:szCs w:val="24"/>
        </w:rPr>
        <w:t>March</w:t>
      </w:r>
      <w:r w:rsidR="007E1106">
        <w:rPr>
          <w:rFonts w:ascii="Arial" w:hAnsi="Arial" w:cs="Arial"/>
          <w:b/>
          <w:i/>
          <w:szCs w:val="24"/>
        </w:rPr>
        <w:t xml:space="preserve"> 2023</w:t>
      </w:r>
      <w:r w:rsidR="002610D9">
        <w:rPr>
          <w:rFonts w:ascii="Arial" w:hAnsi="Arial" w:cs="Arial"/>
          <w:b/>
          <w:i/>
          <w:szCs w:val="24"/>
        </w:rPr>
        <w:t xml:space="preserve">. </w:t>
      </w:r>
    </w:p>
    <w:sectPr w:rsidR="002F7D81" w:rsidRPr="00DC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0E93C88"/>
    <w:multiLevelType w:val="hybridMultilevel"/>
    <w:tmpl w:val="11203708"/>
    <w:lvl w:ilvl="0" w:tplc="F83E03F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9"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7"/>
  </w:num>
  <w:num w:numId="2" w16cid:durableId="1967394538">
    <w:abstractNumId w:val="2"/>
  </w:num>
  <w:num w:numId="3" w16cid:durableId="1006982050">
    <w:abstractNumId w:val="0"/>
  </w:num>
  <w:num w:numId="4" w16cid:durableId="1967538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8"/>
  </w:num>
  <w:num w:numId="8" w16cid:durableId="1447777912">
    <w:abstractNumId w:val="5"/>
  </w:num>
  <w:num w:numId="9" w16cid:durableId="1658878310">
    <w:abstractNumId w:val="4"/>
  </w:num>
  <w:num w:numId="10" w16cid:durableId="1766458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3A23"/>
    <w:rsid w:val="000A4AD9"/>
    <w:rsid w:val="000B1FDE"/>
    <w:rsid w:val="00141321"/>
    <w:rsid w:val="001F5DB3"/>
    <w:rsid w:val="001F7E7D"/>
    <w:rsid w:val="00207F86"/>
    <w:rsid w:val="00224AD7"/>
    <w:rsid w:val="002256B4"/>
    <w:rsid w:val="002610D9"/>
    <w:rsid w:val="002D422A"/>
    <w:rsid w:val="002F48B0"/>
    <w:rsid w:val="002F7D81"/>
    <w:rsid w:val="00302E6A"/>
    <w:rsid w:val="003A6B77"/>
    <w:rsid w:val="003E3A97"/>
    <w:rsid w:val="003E66A6"/>
    <w:rsid w:val="004A4C7D"/>
    <w:rsid w:val="004F6E80"/>
    <w:rsid w:val="00514A22"/>
    <w:rsid w:val="00521626"/>
    <w:rsid w:val="00535915"/>
    <w:rsid w:val="005B5BD1"/>
    <w:rsid w:val="00636508"/>
    <w:rsid w:val="006565DD"/>
    <w:rsid w:val="00671784"/>
    <w:rsid w:val="007351F9"/>
    <w:rsid w:val="00745134"/>
    <w:rsid w:val="00794217"/>
    <w:rsid w:val="007B1F10"/>
    <w:rsid w:val="007B7887"/>
    <w:rsid w:val="007C7AB1"/>
    <w:rsid w:val="007E1106"/>
    <w:rsid w:val="008667B2"/>
    <w:rsid w:val="00927504"/>
    <w:rsid w:val="009419FD"/>
    <w:rsid w:val="009737C3"/>
    <w:rsid w:val="009B453C"/>
    <w:rsid w:val="009F197C"/>
    <w:rsid w:val="009F6704"/>
    <w:rsid w:val="00A0658A"/>
    <w:rsid w:val="00A07254"/>
    <w:rsid w:val="00A217EE"/>
    <w:rsid w:val="00A83869"/>
    <w:rsid w:val="00AA3601"/>
    <w:rsid w:val="00B1792D"/>
    <w:rsid w:val="00B32BB0"/>
    <w:rsid w:val="00BF5A55"/>
    <w:rsid w:val="00C00054"/>
    <w:rsid w:val="00C012FD"/>
    <w:rsid w:val="00C01AB7"/>
    <w:rsid w:val="00C03B3A"/>
    <w:rsid w:val="00C349ED"/>
    <w:rsid w:val="00C35920"/>
    <w:rsid w:val="00D04789"/>
    <w:rsid w:val="00D71ED0"/>
    <w:rsid w:val="00D756FA"/>
    <w:rsid w:val="00D95AA4"/>
    <w:rsid w:val="00DC7CFF"/>
    <w:rsid w:val="00DD75AD"/>
    <w:rsid w:val="00E456D6"/>
    <w:rsid w:val="00E935D0"/>
    <w:rsid w:val="00EB6E98"/>
    <w:rsid w:val="00ED57DB"/>
    <w:rsid w:val="00F15F83"/>
    <w:rsid w:val="00F20512"/>
    <w:rsid w:val="00F40A93"/>
    <w:rsid w:val="00F6788A"/>
    <w:rsid w:val="00F77B72"/>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07955383">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717776040">
      <w:bodyDiv w:val="1"/>
      <w:marLeft w:val="0"/>
      <w:marRight w:val="0"/>
      <w:marTop w:val="0"/>
      <w:marBottom w:val="0"/>
      <w:divBdr>
        <w:top w:val="none" w:sz="0" w:space="0" w:color="auto"/>
        <w:left w:val="none" w:sz="0" w:space="0" w:color="auto"/>
        <w:bottom w:val="none" w:sz="0" w:space="0" w:color="auto"/>
        <w:right w:val="none" w:sz="0" w:space="0" w:color="auto"/>
      </w:divBdr>
    </w:div>
    <w:div w:id="737049191">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978999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9430">
          <w:marLeft w:val="0"/>
          <w:marRight w:val="0"/>
          <w:marTop w:val="0"/>
          <w:marBottom w:val="0"/>
          <w:divBdr>
            <w:top w:val="none" w:sz="0" w:space="0" w:color="auto"/>
            <w:left w:val="none" w:sz="0" w:space="0" w:color="auto"/>
            <w:bottom w:val="none" w:sz="0" w:space="0" w:color="auto"/>
            <w:right w:val="none" w:sz="0" w:space="0" w:color="auto"/>
          </w:divBdr>
        </w:div>
      </w:divsChild>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 w:id="1837843459">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3.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272</Words>
  <Characters>1553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2023-03-28T17:11:00Z</dcterms:created>
  <dcterms:modified xsi:type="dcterms:W3CDTF">2023-03-28T17:11:00Z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